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9B" w:rsidRDefault="00AF5F9B" w:rsidP="00AF7468">
      <w:pPr>
        <w:spacing w:line="240" w:lineRule="auto"/>
        <w:jc w:val="center"/>
        <w:rPr>
          <w:rFonts w:asciiTheme="majorHAnsi" w:hAnsiTheme="majorHAnsi"/>
          <w:sz w:val="24"/>
          <w:szCs w:val="24"/>
        </w:rPr>
      </w:pPr>
      <w:r w:rsidRPr="004C34C9">
        <w:rPr>
          <w:rFonts w:asciiTheme="majorHAnsi" w:hAnsiTheme="majorHAnsi"/>
          <w:noProof/>
          <w:sz w:val="24"/>
          <w:szCs w:val="24"/>
          <w:lang w:eastAsia="pt-BR"/>
        </w:rPr>
        <w:drawing>
          <wp:inline distT="0" distB="0" distL="0" distR="0">
            <wp:extent cx="1276350" cy="685800"/>
            <wp:effectExtent l="0" t="0" r="0" b="0"/>
            <wp:docPr id="1" name="Imagem 11" descr="Descrição: Imagem color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 descr="Descrição: Imagem colorid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9B" w:rsidRPr="005A5A67" w:rsidRDefault="00AF5F9B" w:rsidP="00AF7468">
      <w:pPr>
        <w:autoSpaceDE w:val="0"/>
        <w:autoSpaceDN w:val="0"/>
        <w:adjustRightInd w:val="0"/>
        <w:spacing w:line="240" w:lineRule="auto"/>
        <w:jc w:val="center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5A5A67">
        <w:rPr>
          <w:rFonts w:asciiTheme="majorHAnsi" w:eastAsia="Times New Roman" w:hAnsiTheme="majorHAnsi" w:cs="Arial"/>
          <w:color w:val="000000"/>
          <w:sz w:val="24"/>
          <w:szCs w:val="24"/>
        </w:rPr>
        <w:t>Programa de Pós-Graduação em Ciências Sociais</w:t>
      </w:r>
    </w:p>
    <w:p w:rsidR="00AF5F9B" w:rsidRPr="005A5A67" w:rsidRDefault="00AF5F9B" w:rsidP="00AF7468">
      <w:pPr>
        <w:spacing w:line="240" w:lineRule="auto"/>
        <w:jc w:val="center"/>
        <w:rPr>
          <w:rFonts w:asciiTheme="majorHAnsi" w:eastAsia="Calibri" w:hAnsiTheme="majorHAnsi" w:cs="Arial"/>
          <w:color w:val="000000"/>
          <w:sz w:val="24"/>
          <w:szCs w:val="24"/>
        </w:rPr>
      </w:pPr>
      <w:r w:rsidRPr="005A5A67">
        <w:rPr>
          <w:rFonts w:asciiTheme="majorHAnsi" w:eastAsia="Calibri" w:hAnsiTheme="majorHAnsi" w:cs="Arial"/>
          <w:color w:val="000000"/>
          <w:sz w:val="24"/>
          <w:szCs w:val="24"/>
        </w:rPr>
        <w:t>UNIVERSIDADE FEDERAL DO ESPÍRITO SANTO</w:t>
      </w:r>
    </w:p>
    <w:p w:rsidR="005A5A67" w:rsidRDefault="00AF5F9B" w:rsidP="00AF7468">
      <w:pPr>
        <w:spacing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5A5A67">
        <w:rPr>
          <w:rFonts w:asciiTheme="majorHAnsi" w:eastAsia="Calibri" w:hAnsiTheme="majorHAnsi" w:cs="Arial"/>
          <w:b/>
          <w:sz w:val="24"/>
          <w:szCs w:val="24"/>
        </w:rPr>
        <w:t xml:space="preserve">RESULTADO FINAL </w:t>
      </w:r>
      <w:r w:rsidR="005A5A67">
        <w:rPr>
          <w:rFonts w:asciiTheme="majorHAnsi" w:eastAsia="Calibri" w:hAnsiTheme="majorHAnsi" w:cs="Arial"/>
          <w:b/>
          <w:sz w:val="24"/>
          <w:szCs w:val="24"/>
        </w:rPr>
        <w:t xml:space="preserve">DO PROCESSO DE SELEÇÃO AO </w:t>
      </w:r>
      <w:r w:rsidRPr="005A5A67">
        <w:rPr>
          <w:rFonts w:asciiTheme="majorHAnsi" w:eastAsia="Calibri" w:hAnsiTheme="majorHAnsi" w:cs="Arial"/>
          <w:b/>
          <w:sz w:val="24"/>
          <w:szCs w:val="24"/>
        </w:rPr>
        <w:t>DOUTORADO</w:t>
      </w:r>
      <w:r w:rsidR="005A5A67">
        <w:rPr>
          <w:rFonts w:asciiTheme="majorHAnsi" w:eastAsia="Calibri" w:hAnsiTheme="majorHAnsi" w:cs="Arial"/>
          <w:b/>
          <w:sz w:val="24"/>
          <w:szCs w:val="24"/>
        </w:rPr>
        <w:t xml:space="preserve"> </w:t>
      </w:r>
    </w:p>
    <w:p w:rsidR="00AF5F9B" w:rsidRPr="005A5A67" w:rsidRDefault="00AF5F9B" w:rsidP="00AF7468">
      <w:pPr>
        <w:spacing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5A5A67">
        <w:rPr>
          <w:rFonts w:asciiTheme="majorHAnsi" w:eastAsia="Calibri" w:hAnsiTheme="majorHAnsi" w:cs="Arial"/>
          <w:b/>
          <w:sz w:val="24"/>
          <w:szCs w:val="24"/>
        </w:rPr>
        <w:t>EM CIÊNCIAS SOCIAIS (PGCS)</w:t>
      </w:r>
    </w:p>
    <w:p w:rsidR="00AF5F9B" w:rsidRPr="005A5A67" w:rsidRDefault="00AF5F9B" w:rsidP="00AF7468">
      <w:pPr>
        <w:spacing w:line="240" w:lineRule="auto"/>
        <w:jc w:val="center"/>
        <w:rPr>
          <w:rFonts w:asciiTheme="majorHAnsi" w:eastAsia="Calibri" w:hAnsiTheme="majorHAnsi" w:cs="Arial"/>
          <w:b/>
          <w:sz w:val="24"/>
          <w:szCs w:val="24"/>
        </w:rPr>
      </w:pPr>
      <w:r w:rsidRPr="005A5A67">
        <w:rPr>
          <w:rFonts w:asciiTheme="majorHAnsi" w:eastAsia="Calibri" w:hAnsiTheme="majorHAnsi" w:cs="Arial"/>
          <w:b/>
          <w:sz w:val="24"/>
          <w:szCs w:val="24"/>
        </w:rPr>
        <w:t>EDITAL - 06/2018</w:t>
      </w:r>
    </w:p>
    <w:p w:rsidR="00236BB3" w:rsidRPr="005A5A67" w:rsidRDefault="00236BB3" w:rsidP="00AF7468">
      <w:pPr>
        <w:spacing w:line="240" w:lineRule="auto"/>
        <w:rPr>
          <w:rFonts w:asciiTheme="majorHAnsi" w:hAnsiTheme="majorHAnsi"/>
        </w:rPr>
      </w:pPr>
    </w:p>
    <w:tbl>
      <w:tblPr>
        <w:tblW w:w="0" w:type="auto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4"/>
        <w:gridCol w:w="3639"/>
        <w:gridCol w:w="1148"/>
        <w:gridCol w:w="1562"/>
      </w:tblGrid>
      <w:tr w:rsidR="0043674C" w:rsidRPr="005A5A67" w:rsidTr="0043674C">
        <w:trPr>
          <w:trHeight w:val="791"/>
          <w:jc w:val="center"/>
        </w:trPr>
        <w:tc>
          <w:tcPr>
            <w:tcW w:w="1314" w:type="dxa"/>
            <w:tcBorders>
              <w:top w:val="double" w:sz="6" w:space="0" w:color="4F6228"/>
              <w:left w:val="double" w:sz="6" w:space="0" w:color="4F6228"/>
              <w:bottom w:val="double" w:sz="6" w:space="0" w:color="4F6228"/>
              <w:right w:val="double" w:sz="6" w:space="0" w:color="4F6228"/>
            </w:tcBorders>
            <w:shd w:val="clear" w:color="000000" w:fill="D6E3BC"/>
            <w:noWrap/>
            <w:vAlign w:val="center"/>
            <w:hideMark/>
          </w:tcPr>
          <w:p w:rsidR="0043674C" w:rsidRPr="002018F9" w:rsidRDefault="0043674C" w:rsidP="002018F9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018F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t-BR"/>
              </w:rPr>
              <w:t>Classificação</w:t>
            </w:r>
          </w:p>
        </w:tc>
        <w:tc>
          <w:tcPr>
            <w:tcW w:w="3639" w:type="dxa"/>
            <w:tcBorders>
              <w:top w:val="double" w:sz="6" w:space="0" w:color="4F6228"/>
              <w:left w:val="nil"/>
              <w:bottom w:val="double" w:sz="6" w:space="0" w:color="4F6228"/>
              <w:right w:val="double" w:sz="6" w:space="0" w:color="4F6228"/>
            </w:tcBorders>
            <w:shd w:val="clear" w:color="000000" w:fill="D6E3BC"/>
            <w:noWrap/>
            <w:vAlign w:val="center"/>
            <w:hideMark/>
          </w:tcPr>
          <w:p w:rsidR="0043674C" w:rsidRPr="002018F9" w:rsidRDefault="0043674C" w:rsidP="002018F9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2018F9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t-BR"/>
              </w:rPr>
              <w:t>Candidato</w:t>
            </w:r>
          </w:p>
        </w:tc>
        <w:tc>
          <w:tcPr>
            <w:tcW w:w="1148" w:type="dxa"/>
            <w:tcBorders>
              <w:top w:val="double" w:sz="6" w:space="0" w:color="4F6228"/>
              <w:left w:val="nil"/>
              <w:bottom w:val="double" w:sz="6" w:space="0" w:color="4F6228"/>
              <w:right w:val="double" w:sz="6" w:space="0" w:color="4F6228"/>
            </w:tcBorders>
            <w:shd w:val="clear" w:color="000000" w:fill="D6E3BC"/>
            <w:vAlign w:val="center"/>
            <w:hideMark/>
          </w:tcPr>
          <w:p w:rsidR="0043674C" w:rsidRPr="002018F9" w:rsidRDefault="0043674C" w:rsidP="002018F9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2018F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t-BR"/>
              </w:rPr>
              <w:t>Média final</w:t>
            </w:r>
          </w:p>
        </w:tc>
        <w:tc>
          <w:tcPr>
            <w:tcW w:w="1562" w:type="dxa"/>
            <w:tcBorders>
              <w:top w:val="double" w:sz="6" w:space="0" w:color="4F6228"/>
              <w:left w:val="nil"/>
              <w:bottom w:val="double" w:sz="6" w:space="0" w:color="4F6228"/>
              <w:right w:val="double" w:sz="6" w:space="0" w:color="4F6228"/>
            </w:tcBorders>
            <w:shd w:val="clear" w:color="000000" w:fill="D6E3BC"/>
            <w:vAlign w:val="center"/>
          </w:tcPr>
          <w:p w:rsidR="0043674C" w:rsidRPr="002018F9" w:rsidRDefault="0043674C" w:rsidP="002018F9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2018F9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currículo</w:t>
            </w:r>
          </w:p>
        </w:tc>
      </w:tr>
      <w:tr w:rsidR="0043674C" w:rsidRPr="005A5A67" w:rsidTr="0043674C">
        <w:trPr>
          <w:trHeight w:val="579"/>
          <w:jc w:val="center"/>
        </w:trPr>
        <w:tc>
          <w:tcPr>
            <w:tcW w:w="1314" w:type="dxa"/>
            <w:tcBorders>
              <w:top w:val="single" w:sz="4" w:space="0" w:color="4F6228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5A5A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1º</w:t>
            </w:r>
          </w:p>
        </w:tc>
        <w:tc>
          <w:tcPr>
            <w:tcW w:w="3639" w:type="dxa"/>
            <w:tcBorders>
              <w:top w:val="single" w:sz="4" w:space="0" w:color="4F6228"/>
              <w:left w:val="nil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0C06B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Claudia</w:t>
            </w:r>
            <w:r w:rsidRPr="005A5A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Farias Gomes dos Santos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AF5F9B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9,42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vAlign w:val="center"/>
          </w:tcPr>
          <w:p w:rsidR="0043674C" w:rsidRPr="005A5A67" w:rsidRDefault="0043674C" w:rsidP="005A5A6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5A5A67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12,2</w:t>
            </w:r>
          </w:p>
        </w:tc>
      </w:tr>
      <w:tr w:rsidR="0043674C" w:rsidRPr="005A5A67" w:rsidTr="0043674C">
        <w:trPr>
          <w:trHeight w:val="579"/>
          <w:jc w:val="center"/>
        </w:trPr>
        <w:tc>
          <w:tcPr>
            <w:tcW w:w="1314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5A5A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2º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0C06B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Sandra</w:t>
            </w:r>
            <w:r w:rsidRPr="005A5A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Mara Pereira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AF5F9B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8,67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vAlign w:val="center"/>
          </w:tcPr>
          <w:p w:rsidR="0043674C" w:rsidRPr="005A5A67" w:rsidRDefault="0043674C" w:rsidP="005A5A6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5A5A67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10,3</w:t>
            </w:r>
          </w:p>
        </w:tc>
      </w:tr>
      <w:tr w:rsidR="0043674C" w:rsidRPr="005A5A67" w:rsidTr="0043674C">
        <w:trPr>
          <w:trHeight w:val="579"/>
          <w:jc w:val="center"/>
        </w:trPr>
        <w:tc>
          <w:tcPr>
            <w:tcW w:w="1314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5A5A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3º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shd w:val="clear" w:color="000000" w:fill="FFFFFF"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5A5A67">
              <w:rPr>
                <w:rFonts w:asciiTheme="majorHAnsi" w:eastAsia="Times New Roman" w:hAnsiTheme="majorHAnsi" w:cs="Times New Roman"/>
                <w:bCs/>
                <w:color w:val="000000"/>
                <w:sz w:val="24"/>
                <w:szCs w:val="24"/>
                <w:lang w:eastAsia="pt-BR"/>
              </w:rPr>
              <w:t>Glaudertone Andrade de Barcéllos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AF5F9B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8,59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vAlign w:val="center"/>
          </w:tcPr>
          <w:p w:rsidR="0043674C" w:rsidRPr="005A5A67" w:rsidRDefault="0043674C" w:rsidP="005A5A6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5A5A67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20,2</w:t>
            </w:r>
          </w:p>
        </w:tc>
      </w:tr>
      <w:tr w:rsidR="0043674C" w:rsidRPr="005A5A67" w:rsidTr="0043674C">
        <w:trPr>
          <w:trHeight w:val="579"/>
          <w:jc w:val="center"/>
        </w:trPr>
        <w:tc>
          <w:tcPr>
            <w:tcW w:w="1314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5A5A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4º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0C06B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Bruno</w:t>
            </w:r>
            <w:r w:rsidRPr="005A5A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Curtis Weber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AF5F9B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8,25</w:t>
            </w:r>
            <w:r w:rsidRPr="005A5A67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*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vAlign w:val="center"/>
          </w:tcPr>
          <w:p w:rsidR="0043674C" w:rsidRPr="005A5A67" w:rsidRDefault="0043674C" w:rsidP="005A5A6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5A5A67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13,0</w:t>
            </w:r>
          </w:p>
        </w:tc>
      </w:tr>
      <w:tr w:rsidR="0043674C" w:rsidRPr="005A5A67" w:rsidTr="0043674C">
        <w:trPr>
          <w:trHeight w:val="579"/>
          <w:jc w:val="center"/>
        </w:trPr>
        <w:tc>
          <w:tcPr>
            <w:tcW w:w="1314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5A5A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5º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0C06B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Victor</w:t>
            </w:r>
            <w:r w:rsidRPr="005A5A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de Jesus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AF5F9B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8,25</w:t>
            </w:r>
            <w:r w:rsidRPr="005A5A67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*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vAlign w:val="center"/>
          </w:tcPr>
          <w:p w:rsidR="0043674C" w:rsidRPr="005A5A67" w:rsidRDefault="0043674C" w:rsidP="005A5A6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5A5A67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9,9</w:t>
            </w:r>
          </w:p>
        </w:tc>
      </w:tr>
      <w:tr w:rsidR="0043674C" w:rsidRPr="005A5A67" w:rsidTr="0043674C">
        <w:trPr>
          <w:trHeight w:val="579"/>
          <w:jc w:val="center"/>
        </w:trPr>
        <w:tc>
          <w:tcPr>
            <w:tcW w:w="1314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5A5A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6º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0C06B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Alexandre</w:t>
            </w:r>
            <w:r w:rsidRPr="005A5A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D'Avila de Almeida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AF5F9B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8,25</w:t>
            </w:r>
            <w:r w:rsidRPr="005A5A67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*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vAlign w:val="center"/>
          </w:tcPr>
          <w:p w:rsidR="0043674C" w:rsidRPr="005A5A67" w:rsidRDefault="0043674C" w:rsidP="005A5A6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5A5A67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8,5</w:t>
            </w:r>
          </w:p>
        </w:tc>
      </w:tr>
      <w:tr w:rsidR="0043674C" w:rsidRPr="005A5A67" w:rsidTr="0043674C">
        <w:trPr>
          <w:trHeight w:val="579"/>
          <w:jc w:val="center"/>
        </w:trPr>
        <w:tc>
          <w:tcPr>
            <w:tcW w:w="1314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5A5A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7º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0C06B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Tiare</w:t>
            </w:r>
            <w:r w:rsidRPr="005A5A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Goulart Maestri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AF5F9B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8,00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vAlign w:val="center"/>
          </w:tcPr>
          <w:p w:rsidR="0043674C" w:rsidRPr="005A5A67" w:rsidRDefault="0043674C" w:rsidP="005A5A6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5A5A67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7,6</w:t>
            </w:r>
          </w:p>
        </w:tc>
      </w:tr>
      <w:tr w:rsidR="0043674C" w:rsidRPr="005A5A67" w:rsidTr="0043674C">
        <w:trPr>
          <w:trHeight w:val="579"/>
          <w:jc w:val="center"/>
        </w:trPr>
        <w:tc>
          <w:tcPr>
            <w:tcW w:w="1314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5A5A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8º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0C06B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Elbert</w:t>
            </w:r>
            <w:r w:rsidRPr="005A5A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h de Oliveira Bertoli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AF5F9B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7,84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vAlign w:val="center"/>
          </w:tcPr>
          <w:p w:rsidR="0043674C" w:rsidRPr="005A5A67" w:rsidRDefault="0043674C" w:rsidP="005A5A6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5A5A67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13,6</w:t>
            </w:r>
          </w:p>
        </w:tc>
      </w:tr>
      <w:tr w:rsidR="0043674C" w:rsidRPr="005A5A67" w:rsidTr="0043674C">
        <w:trPr>
          <w:trHeight w:val="579"/>
          <w:jc w:val="center"/>
        </w:trPr>
        <w:tc>
          <w:tcPr>
            <w:tcW w:w="1314" w:type="dxa"/>
            <w:tcBorders>
              <w:top w:val="nil"/>
              <w:left w:val="double" w:sz="6" w:space="0" w:color="4F6228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5A5A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9º</w:t>
            </w:r>
          </w:p>
        </w:tc>
        <w:tc>
          <w:tcPr>
            <w:tcW w:w="3639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0C06B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Daniell</w:t>
            </w:r>
            <w:r w:rsidRPr="005A5A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y da Costa Vila Real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AF5F9B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7,50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4F6228"/>
              <w:right w:val="double" w:sz="6" w:space="0" w:color="4F6228"/>
            </w:tcBorders>
            <w:vAlign w:val="center"/>
          </w:tcPr>
          <w:p w:rsidR="0043674C" w:rsidRPr="005A5A67" w:rsidRDefault="0043674C" w:rsidP="005A5A6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5A5A67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10,2</w:t>
            </w:r>
          </w:p>
        </w:tc>
      </w:tr>
      <w:tr w:rsidR="0043674C" w:rsidRPr="005A5A67" w:rsidTr="0043674C">
        <w:trPr>
          <w:trHeight w:val="579"/>
          <w:jc w:val="center"/>
        </w:trPr>
        <w:tc>
          <w:tcPr>
            <w:tcW w:w="1314" w:type="dxa"/>
            <w:tcBorders>
              <w:top w:val="nil"/>
              <w:left w:val="double" w:sz="6" w:space="0" w:color="4F6228"/>
              <w:bottom w:val="double" w:sz="6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5A5A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10º</w:t>
            </w:r>
          </w:p>
        </w:tc>
        <w:tc>
          <w:tcPr>
            <w:tcW w:w="3639" w:type="dxa"/>
            <w:tcBorders>
              <w:top w:val="nil"/>
              <w:left w:val="nil"/>
              <w:bottom w:val="double" w:sz="6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</w:pPr>
            <w:r w:rsidRPr="000C06B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>Tania</w:t>
            </w:r>
            <w:r w:rsidRPr="005A5A6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pt-BR"/>
              </w:rPr>
              <w:t xml:space="preserve"> Mara Silveira</w:t>
            </w:r>
          </w:p>
        </w:tc>
        <w:tc>
          <w:tcPr>
            <w:tcW w:w="1148" w:type="dxa"/>
            <w:tcBorders>
              <w:top w:val="nil"/>
              <w:left w:val="nil"/>
              <w:bottom w:val="double" w:sz="6" w:space="0" w:color="4F6228"/>
              <w:right w:val="double" w:sz="6" w:space="0" w:color="4F6228"/>
            </w:tcBorders>
            <w:shd w:val="clear" w:color="auto" w:fill="auto"/>
            <w:noWrap/>
            <w:vAlign w:val="center"/>
            <w:hideMark/>
          </w:tcPr>
          <w:p w:rsidR="0043674C" w:rsidRPr="00AF5F9B" w:rsidRDefault="0043674C" w:rsidP="00AF7468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AF5F9B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7,33</w:t>
            </w:r>
          </w:p>
        </w:tc>
        <w:tc>
          <w:tcPr>
            <w:tcW w:w="1562" w:type="dxa"/>
            <w:tcBorders>
              <w:top w:val="nil"/>
              <w:left w:val="nil"/>
              <w:bottom w:val="double" w:sz="6" w:space="0" w:color="4F6228"/>
              <w:right w:val="double" w:sz="6" w:space="0" w:color="4F6228"/>
            </w:tcBorders>
            <w:vAlign w:val="center"/>
          </w:tcPr>
          <w:p w:rsidR="0043674C" w:rsidRPr="005A5A67" w:rsidRDefault="0043674C" w:rsidP="005A5A67">
            <w:pPr>
              <w:spacing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lang w:eastAsia="pt-BR"/>
              </w:rPr>
            </w:pPr>
            <w:r w:rsidRPr="005A5A67">
              <w:rPr>
                <w:rFonts w:asciiTheme="majorHAnsi" w:eastAsia="Times New Roman" w:hAnsiTheme="majorHAnsi" w:cs="Times New Roman"/>
                <w:color w:val="000000"/>
                <w:lang w:eastAsia="pt-BR"/>
              </w:rPr>
              <w:t>8,7</w:t>
            </w:r>
          </w:p>
        </w:tc>
      </w:tr>
    </w:tbl>
    <w:p w:rsidR="00AF5F9B" w:rsidRPr="005A5A67" w:rsidRDefault="00AF5F9B" w:rsidP="00AF7468">
      <w:pPr>
        <w:spacing w:line="240" w:lineRule="auto"/>
        <w:rPr>
          <w:rFonts w:asciiTheme="majorHAnsi" w:hAnsiTheme="majorHAnsi"/>
        </w:rPr>
      </w:pPr>
    </w:p>
    <w:p w:rsidR="00AF5F9B" w:rsidRDefault="00AF5F9B" w:rsidP="00AF7468">
      <w:pPr>
        <w:spacing w:line="240" w:lineRule="auto"/>
        <w:rPr>
          <w:rFonts w:asciiTheme="majorHAnsi" w:hAnsiTheme="majorHAnsi"/>
        </w:rPr>
      </w:pPr>
      <w:r w:rsidRPr="005A5A67">
        <w:rPr>
          <w:rFonts w:asciiTheme="majorHAnsi" w:hAnsiTheme="majorHAnsi"/>
        </w:rPr>
        <w:t>*Conforme item 5.6.3, do edital 06/2018, os candidatos</w:t>
      </w:r>
      <w:r w:rsidR="00AF7468" w:rsidRPr="005A5A67">
        <w:rPr>
          <w:rFonts w:asciiTheme="majorHAnsi" w:hAnsiTheme="majorHAnsi"/>
        </w:rPr>
        <w:t xml:space="preserve"> empatados na média final serão classificados de acordo com a nota obtida nas avaliações de currículo.</w:t>
      </w:r>
    </w:p>
    <w:p w:rsidR="005A5A67" w:rsidRDefault="005A5A67" w:rsidP="005A5A67">
      <w:pPr>
        <w:spacing w:line="240" w:lineRule="auto"/>
        <w:jc w:val="center"/>
        <w:rPr>
          <w:rFonts w:asciiTheme="majorHAnsi" w:hAnsiTheme="majorHAnsi"/>
        </w:rPr>
      </w:pPr>
    </w:p>
    <w:p w:rsidR="005A5A67" w:rsidRPr="00942754" w:rsidRDefault="005A5A67" w:rsidP="005A5A67">
      <w:pPr>
        <w:spacing w:line="240" w:lineRule="auto"/>
        <w:jc w:val="center"/>
        <w:rPr>
          <w:rFonts w:asciiTheme="majorHAnsi" w:eastAsia="Calibri" w:hAnsiTheme="majorHAnsi" w:cs="Arial"/>
          <w:szCs w:val="32"/>
        </w:rPr>
      </w:pPr>
    </w:p>
    <w:p w:rsidR="005A5A67" w:rsidRPr="00CD5E09" w:rsidRDefault="005A5A67" w:rsidP="005A5A67">
      <w:pPr>
        <w:spacing w:line="240" w:lineRule="auto"/>
        <w:jc w:val="center"/>
        <w:rPr>
          <w:rFonts w:asciiTheme="majorHAnsi" w:eastAsia="Calibri" w:hAnsiTheme="majorHAnsi" w:cs="Arial"/>
          <w:sz w:val="28"/>
          <w:szCs w:val="32"/>
        </w:rPr>
      </w:pPr>
      <w:r>
        <w:rPr>
          <w:rFonts w:asciiTheme="majorHAnsi" w:eastAsia="Calibri" w:hAnsiTheme="majorHAnsi" w:cs="Arial"/>
          <w:sz w:val="28"/>
          <w:szCs w:val="32"/>
        </w:rPr>
        <w:t>C</w:t>
      </w:r>
      <w:r w:rsidRPr="00CD5E09">
        <w:rPr>
          <w:rFonts w:asciiTheme="majorHAnsi" w:eastAsia="Calibri" w:hAnsiTheme="majorHAnsi" w:cs="Arial"/>
          <w:sz w:val="28"/>
          <w:szCs w:val="32"/>
        </w:rPr>
        <w:t>omissão de Seleção</w:t>
      </w:r>
    </w:p>
    <w:p w:rsidR="005A5A67" w:rsidRDefault="005A5A67" w:rsidP="005A5A67">
      <w:pPr>
        <w:spacing w:before="120" w:after="120" w:line="240" w:lineRule="auto"/>
        <w:jc w:val="center"/>
        <w:rPr>
          <w:rFonts w:asciiTheme="majorHAnsi" w:eastAsia="Calibri" w:hAnsiTheme="majorHAnsi" w:cs="Arial"/>
          <w:sz w:val="24"/>
          <w:szCs w:val="24"/>
        </w:rPr>
      </w:pPr>
    </w:p>
    <w:p w:rsidR="005A5A67" w:rsidRDefault="005A5A67" w:rsidP="005A5A67">
      <w:pPr>
        <w:spacing w:before="120" w:after="120" w:line="240" w:lineRule="auto"/>
        <w:jc w:val="center"/>
        <w:rPr>
          <w:rFonts w:asciiTheme="majorHAnsi" w:eastAsia="Calibri" w:hAnsiTheme="majorHAnsi" w:cs="Arial"/>
          <w:sz w:val="24"/>
          <w:szCs w:val="24"/>
        </w:rPr>
      </w:pPr>
      <w:r w:rsidRPr="00CD5E09">
        <w:rPr>
          <w:rFonts w:asciiTheme="majorHAnsi" w:eastAsia="Calibri" w:hAnsiTheme="majorHAnsi" w:cs="Arial"/>
          <w:sz w:val="24"/>
          <w:szCs w:val="24"/>
        </w:rPr>
        <w:t>Patrícia Pereira Pavesi</w:t>
      </w:r>
    </w:p>
    <w:p w:rsidR="00942754" w:rsidRPr="00CD5E09" w:rsidRDefault="00942754" w:rsidP="005A5A67">
      <w:pPr>
        <w:spacing w:before="120" w:after="120" w:line="240" w:lineRule="auto"/>
        <w:jc w:val="center"/>
        <w:rPr>
          <w:rFonts w:asciiTheme="majorHAnsi" w:eastAsia="Calibri" w:hAnsiTheme="majorHAnsi" w:cs="Arial"/>
          <w:sz w:val="24"/>
          <w:szCs w:val="24"/>
        </w:rPr>
      </w:pPr>
    </w:p>
    <w:p w:rsidR="005A5A67" w:rsidRDefault="005A5A67" w:rsidP="005A5A67">
      <w:pPr>
        <w:spacing w:before="120" w:after="120" w:line="240" w:lineRule="auto"/>
        <w:jc w:val="center"/>
        <w:rPr>
          <w:rFonts w:asciiTheme="majorHAnsi" w:eastAsia="Calibri" w:hAnsiTheme="majorHAnsi" w:cs="Arial"/>
          <w:sz w:val="24"/>
          <w:szCs w:val="24"/>
        </w:rPr>
      </w:pPr>
      <w:r w:rsidRPr="00CD5E09">
        <w:rPr>
          <w:rFonts w:asciiTheme="majorHAnsi" w:eastAsia="Calibri" w:hAnsiTheme="majorHAnsi" w:cs="Arial"/>
          <w:sz w:val="24"/>
          <w:szCs w:val="24"/>
        </w:rPr>
        <w:t xml:space="preserve">Marta Zorzal e Silva </w:t>
      </w:r>
    </w:p>
    <w:p w:rsidR="00942754" w:rsidRPr="00CD5E09" w:rsidRDefault="00942754" w:rsidP="005A5A67">
      <w:pPr>
        <w:spacing w:before="120" w:after="120" w:line="240" w:lineRule="auto"/>
        <w:jc w:val="center"/>
        <w:rPr>
          <w:rFonts w:asciiTheme="majorHAnsi" w:eastAsia="Calibri" w:hAnsiTheme="majorHAnsi" w:cs="Arial"/>
          <w:sz w:val="24"/>
          <w:szCs w:val="24"/>
        </w:rPr>
      </w:pPr>
    </w:p>
    <w:p w:rsidR="005A5A67" w:rsidRPr="00CD5E09" w:rsidRDefault="005A5A67" w:rsidP="005A5A67">
      <w:pPr>
        <w:spacing w:before="120" w:after="120" w:line="240" w:lineRule="auto"/>
        <w:jc w:val="center"/>
        <w:rPr>
          <w:rFonts w:asciiTheme="majorHAnsi" w:eastAsia="Calibri" w:hAnsiTheme="majorHAnsi" w:cs="Arial"/>
          <w:sz w:val="24"/>
          <w:szCs w:val="24"/>
        </w:rPr>
      </w:pPr>
      <w:r w:rsidRPr="00CD5E09">
        <w:rPr>
          <w:rFonts w:asciiTheme="majorHAnsi" w:eastAsia="Calibri" w:hAnsiTheme="majorHAnsi" w:cs="Arial"/>
          <w:sz w:val="24"/>
          <w:szCs w:val="24"/>
        </w:rPr>
        <w:t>Igor Suzano Machado</w:t>
      </w:r>
    </w:p>
    <w:sectPr w:rsidR="005A5A67" w:rsidRPr="00CD5E09" w:rsidSect="00AF5F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9B"/>
    <w:rsid w:val="002018F9"/>
    <w:rsid w:val="00236BB3"/>
    <w:rsid w:val="0043674C"/>
    <w:rsid w:val="004D1D44"/>
    <w:rsid w:val="005A5A67"/>
    <w:rsid w:val="005C5170"/>
    <w:rsid w:val="00942754"/>
    <w:rsid w:val="009E5DA6"/>
    <w:rsid w:val="00AF5F9B"/>
    <w:rsid w:val="00AF7468"/>
    <w:rsid w:val="00CA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Ufes</dc:creator>
  <cp:lastModifiedBy>Paulo</cp:lastModifiedBy>
  <cp:revision>2</cp:revision>
  <cp:lastPrinted>2019-02-04T19:03:00Z</cp:lastPrinted>
  <dcterms:created xsi:type="dcterms:W3CDTF">2019-02-07T23:30:00Z</dcterms:created>
  <dcterms:modified xsi:type="dcterms:W3CDTF">2019-02-07T23:30:00Z</dcterms:modified>
</cp:coreProperties>
</file>